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3FE" w14:textId="1EC0563F" w:rsidR="00672882" w:rsidRPr="00905C78" w:rsidRDefault="007F2912" w:rsidP="00B44FE6">
      <w:pPr>
        <w:pStyle w:val="BodyAudi"/>
        <w:ind w:right="-46"/>
        <w:jc w:val="right"/>
        <w:rPr>
          <w:lang w:val="fr-BE"/>
        </w:rPr>
      </w:pPr>
      <w:r>
        <w:rPr>
          <w:lang w:val="fr-BE"/>
        </w:rPr>
        <w:t>5 mai</w:t>
      </w:r>
      <w:r w:rsidR="00B44FE6" w:rsidRPr="00905C78">
        <w:rPr>
          <w:lang w:val="fr-BE"/>
        </w:rPr>
        <w:t xml:space="preserve"> 20</w:t>
      </w:r>
      <w:r w:rsidR="007A7496" w:rsidRPr="00905C78">
        <w:rPr>
          <w:lang w:val="fr-BE"/>
        </w:rPr>
        <w:t>2</w:t>
      </w:r>
      <w:r w:rsidR="00905C78" w:rsidRPr="00905C78">
        <w:rPr>
          <w:lang w:val="fr-BE"/>
        </w:rPr>
        <w:t>3</w:t>
      </w:r>
    </w:p>
    <w:p w14:paraId="3E6B05CA" w14:textId="6869620D" w:rsidR="00B44FE6" w:rsidRPr="00905C78" w:rsidRDefault="00B44FE6" w:rsidP="00B44FE6">
      <w:pPr>
        <w:pStyle w:val="BodyAudi"/>
        <w:ind w:right="-46"/>
        <w:jc w:val="right"/>
        <w:rPr>
          <w:lang w:val="fr-BE"/>
        </w:rPr>
      </w:pPr>
      <w:r w:rsidRPr="00905C78">
        <w:rPr>
          <w:lang w:val="fr-BE"/>
        </w:rPr>
        <w:t>A</w:t>
      </w:r>
      <w:r w:rsidR="007A7496" w:rsidRPr="00905C78">
        <w:rPr>
          <w:lang w:val="fr-BE"/>
        </w:rPr>
        <w:t>2</w:t>
      </w:r>
      <w:r w:rsidR="00905C78" w:rsidRPr="00905C78">
        <w:rPr>
          <w:lang w:val="fr-BE"/>
        </w:rPr>
        <w:t>3</w:t>
      </w:r>
      <w:r w:rsidRPr="00905C78">
        <w:rPr>
          <w:lang w:val="fr-BE"/>
        </w:rPr>
        <w:t>/</w:t>
      </w:r>
      <w:r w:rsidR="00C30D46">
        <w:rPr>
          <w:lang w:val="fr-BE"/>
        </w:rPr>
        <w:t>05</w:t>
      </w:r>
      <w:r w:rsidR="00F942FF" w:rsidRPr="00905C78">
        <w:rPr>
          <w:lang w:val="fr-BE"/>
        </w:rPr>
        <w:t>F</w:t>
      </w:r>
    </w:p>
    <w:p w14:paraId="2AC9DC71" w14:textId="77777777" w:rsidR="00B44FE6" w:rsidRPr="00905C78" w:rsidRDefault="00B44FE6" w:rsidP="00B40F6C">
      <w:pPr>
        <w:pStyle w:val="BodyAudi"/>
        <w:rPr>
          <w:lang w:val="fr-BE"/>
        </w:rPr>
      </w:pPr>
    </w:p>
    <w:p w14:paraId="0F1D3765" w14:textId="77777777" w:rsidR="008F0033" w:rsidRPr="008F0033" w:rsidRDefault="008F0033" w:rsidP="00C8442D">
      <w:pPr>
        <w:pStyle w:val="HeadlineAudi"/>
        <w:rPr>
          <w:lang w:val="fr-BE"/>
        </w:rPr>
      </w:pPr>
      <w:r w:rsidRPr="008F0033">
        <w:rPr>
          <w:lang w:val="fr-BE"/>
        </w:rPr>
        <w:t>Une icône du design intemporelle : l'Audi TT fête ses 25 ans</w:t>
      </w:r>
    </w:p>
    <w:p w14:paraId="0CC76415" w14:textId="77777777" w:rsidR="008F0033" w:rsidRPr="008F0033" w:rsidRDefault="008F0033" w:rsidP="00937478">
      <w:pPr>
        <w:pStyle w:val="DeckAudi"/>
        <w:numPr>
          <w:ilvl w:val="0"/>
          <w:numId w:val="3"/>
        </w:numPr>
        <w:ind w:left="357" w:hanging="357"/>
        <w:rPr>
          <w:lang w:val="fr-BE"/>
        </w:rPr>
      </w:pPr>
      <w:r w:rsidRPr="008F0033">
        <w:rPr>
          <w:lang w:val="fr-BE"/>
        </w:rPr>
        <w:t>Inspiré par le Bauhaus : l'étude de style du coupé de 1995 est entrée en production en série en 1998</w:t>
      </w:r>
    </w:p>
    <w:p w14:paraId="58573D70" w14:textId="77777777" w:rsidR="008F0033" w:rsidRPr="008F0033" w:rsidRDefault="008F0033" w:rsidP="00937478">
      <w:pPr>
        <w:pStyle w:val="DeckAudi"/>
        <w:numPr>
          <w:ilvl w:val="0"/>
          <w:numId w:val="3"/>
        </w:numPr>
        <w:ind w:left="357" w:hanging="357"/>
        <w:rPr>
          <w:lang w:val="fr-BE"/>
        </w:rPr>
      </w:pPr>
      <w:r w:rsidRPr="008F0033">
        <w:rPr>
          <w:lang w:val="fr-BE"/>
        </w:rPr>
        <w:t>178 765 Audi TT Coupé de première génération étaient sorties des chaînes de production en 2006</w:t>
      </w:r>
    </w:p>
    <w:p w14:paraId="25DCDA4A" w14:textId="77777777" w:rsidR="008F0033" w:rsidRPr="008F0033" w:rsidRDefault="008F0033" w:rsidP="00937478">
      <w:pPr>
        <w:pStyle w:val="DeckAudi"/>
        <w:numPr>
          <w:ilvl w:val="0"/>
          <w:numId w:val="3"/>
        </w:numPr>
        <w:ind w:left="357" w:hanging="357"/>
        <w:rPr>
          <w:lang w:val="fr-BE"/>
        </w:rPr>
      </w:pPr>
      <w:r w:rsidRPr="008F0033">
        <w:rPr>
          <w:lang w:val="fr-BE"/>
        </w:rPr>
        <w:t>Torsten Wenzel, designer chez Audi, a mené le concept à la production en série : « L'Audi TT est une sculpture à conduire »</w:t>
      </w:r>
    </w:p>
    <w:p w14:paraId="24AF123D" w14:textId="77777777" w:rsidR="008F0033" w:rsidRPr="008F0033" w:rsidRDefault="008F0033" w:rsidP="008F0033">
      <w:pPr>
        <w:pStyle w:val="BodyAudi"/>
        <w:rPr>
          <w:bCs/>
          <w:lang w:val="fr-BE"/>
        </w:rPr>
      </w:pPr>
    </w:p>
    <w:p w14:paraId="6B5B8154" w14:textId="4E589198" w:rsidR="008F0033" w:rsidRPr="008F0033" w:rsidRDefault="008F0033" w:rsidP="008F0033">
      <w:pPr>
        <w:pStyle w:val="BodyAudi"/>
        <w:rPr>
          <w:bCs/>
          <w:lang w:val="fr-BE"/>
        </w:rPr>
      </w:pPr>
      <w:r w:rsidRPr="008F0033">
        <w:rPr>
          <w:bCs/>
          <w:lang w:val="fr-BE"/>
        </w:rPr>
        <w:t xml:space="preserve">Vingt-cinq ans, trois générations : la marque aux quatre anneaux a écrit l'histoire du design avec l'Audi TT. Depuis ses débuts en 1998, cette voiture de sport a touché une corde sensible dans le monde entier grâce au plaisir qu'elle promet aux conducteurs et à son esthétique claire. </w:t>
      </w:r>
      <w:r w:rsidRPr="00CF4FEA">
        <w:rPr>
          <w:bCs/>
          <w:i/>
          <w:iCs/>
          <w:lang w:val="fr-BE"/>
        </w:rPr>
        <w:t>Auto Europe</w:t>
      </w:r>
      <w:r w:rsidRPr="008F0033">
        <w:rPr>
          <w:bCs/>
          <w:lang w:val="fr-BE"/>
        </w:rPr>
        <w:t xml:space="preserve"> l'a élue meilleure nouvelle voiture de l'année en 1999.</w:t>
      </w:r>
    </w:p>
    <w:p w14:paraId="307D652F" w14:textId="77777777" w:rsidR="008F0033" w:rsidRPr="008F0033" w:rsidRDefault="008F0033" w:rsidP="008F0033">
      <w:pPr>
        <w:pStyle w:val="BodyAudi"/>
        <w:rPr>
          <w:bCs/>
          <w:lang w:val="fr-BE"/>
        </w:rPr>
      </w:pPr>
    </w:p>
    <w:p w14:paraId="559F84AE" w14:textId="77777777" w:rsidR="008F0033" w:rsidRPr="008F0033" w:rsidRDefault="008F0033" w:rsidP="008F0033">
      <w:pPr>
        <w:pStyle w:val="BodyAudi"/>
        <w:rPr>
          <w:bCs/>
          <w:lang w:val="fr-BE"/>
        </w:rPr>
      </w:pPr>
      <w:r w:rsidRPr="008F0033">
        <w:rPr>
          <w:bCs/>
          <w:lang w:val="fr-BE"/>
        </w:rPr>
        <w:t xml:space="preserve">Au milieu des années 1990, le modèle de luxe Audi A8 a permis à la marque Audi de monter en gamme et a progressivement conduit au changement de nom des séries de modèles : l'Audi 80 est devenue l'Audi A4, tandis que l'Audi 100 était baptisée Audi A6. Introduite en 1994, l'Audi A4 a été le premier modèle à incarner le nouveau langage stylistique d'Audi. Vint ensuite la voiture compacte et haut de gamme Audi A3, lancée en 1996, et la deuxième génération de l'Audi A6, introduite en 1997. Dans le cadre du renforcement du caractère émotionnel de la marque par le biais d’un design vivifiant et avant-gardiste, le designer américain Freeman Thomas, sous la direction de Peter Schreyer, alors responsable du design, a créé une voiture de sport épurée, l'Audi TT Coupé. Audi a présenté cette étude à un public enthousiaste lors du salon </w:t>
      </w:r>
      <w:proofErr w:type="spellStart"/>
      <w:r w:rsidRPr="008F0033">
        <w:rPr>
          <w:bCs/>
          <w:lang w:val="fr-BE"/>
        </w:rPr>
        <w:t>IAA</w:t>
      </w:r>
      <w:proofErr w:type="spellEnd"/>
      <w:r w:rsidRPr="008F0033">
        <w:rPr>
          <w:bCs/>
          <w:lang w:val="fr-BE"/>
        </w:rPr>
        <w:t xml:space="preserve"> de Francfort en septembre 1995. Le nom du modèle, « TT », rappelle le légendaire </w:t>
      </w:r>
      <w:proofErr w:type="spellStart"/>
      <w:r w:rsidRPr="008F0033">
        <w:rPr>
          <w:bCs/>
          <w:lang w:val="fr-BE"/>
        </w:rPr>
        <w:t>Tourist</w:t>
      </w:r>
      <w:proofErr w:type="spellEnd"/>
      <w:r w:rsidRPr="008F0033">
        <w:rPr>
          <w:bCs/>
          <w:lang w:val="fr-BE"/>
        </w:rPr>
        <w:t xml:space="preserve"> </w:t>
      </w:r>
      <w:proofErr w:type="spellStart"/>
      <w:r w:rsidRPr="008F0033">
        <w:rPr>
          <w:bCs/>
          <w:lang w:val="fr-BE"/>
        </w:rPr>
        <w:t>Trophy</w:t>
      </w:r>
      <w:proofErr w:type="spellEnd"/>
      <w:r w:rsidRPr="008F0033">
        <w:rPr>
          <w:bCs/>
          <w:lang w:val="fr-BE"/>
        </w:rPr>
        <w:t xml:space="preserve"> de l'île de Man, l'une des plus anciennes épreuves de sport automobile au monde, à laquelle </w:t>
      </w:r>
      <w:proofErr w:type="spellStart"/>
      <w:r w:rsidRPr="008F0033">
        <w:rPr>
          <w:bCs/>
          <w:lang w:val="fr-BE"/>
        </w:rPr>
        <w:t>NSU</w:t>
      </w:r>
      <w:proofErr w:type="spellEnd"/>
      <w:r w:rsidRPr="008F0033">
        <w:rPr>
          <w:bCs/>
          <w:lang w:val="fr-BE"/>
        </w:rPr>
        <w:t xml:space="preserve"> et </w:t>
      </w:r>
      <w:proofErr w:type="spellStart"/>
      <w:r w:rsidRPr="008F0033">
        <w:rPr>
          <w:bCs/>
          <w:lang w:val="fr-BE"/>
        </w:rPr>
        <w:t>DKW</w:t>
      </w:r>
      <w:proofErr w:type="spellEnd"/>
      <w:r w:rsidRPr="008F0033">
        <w:rPr>
          <w:bCs/>
          <w:lang w:val="fr-BE"/>
        </w:rPr>
        <w:t xml:space="preserve"> ont remporté de grands succès avec leurs motos. Le nom « TT » fait également référence à la sportive </w:t>
      </w:r>
      <w:proofErr w:type="spellStart"/>
      <w:r w:rsidRPr="008F0033">
        <w:rPr>
          <w:bCs/>
          <w:lang w:val="fr-BE"/>
        </w:rPr>
        <w:t>NSU</w:t>
      </w:r>
      <w:proofErr w:type="spellEnd"/>
      <w:r w:rsidRPr="008F0033">
        <w:rPr>
          <w:bCs/>
          <w:lang w:val="fr-BE"/>
        </w:rPr>
        <w:t xml:space="preserve"> TT des années 1960. Le fait que l'Audi TT Coupé s'écarte délibérément de la nomenclature habituelle d'Audi soulignait le caractère totalement inédit du modèle.</w:t>
      </w:r>
    </w:p>
    <w:p w14:paraId="63B1E16C" w14:textId="07022310" w:rsidR="008F0033" w:rsidRDefault="008F0033" w:rsidP="008F0033">
      <w:pPr>
        <w:pStyle w:val="BodyAudi"/>
        <w:rPr>
          <w:bCs/>
          <w:lang w:val="fr-BE"/>
        </w:rPr>
      </w:pPr>
    </w:p>
    <w:p w14:paraId="7807C904" w14:textId="77777777" w:rsidR="00283A23" w:rsidRPr="008F0033" w:rsidRDefault="00283A23" w:rsidP="008F0033">
      <w:pPr>
        <w:pStyle w:val="BodyAudi"/>
        <w:rPr>
          <w:bCs/>
          <w:lang w:val="fr-BE"/>
        </w:rPr>
      </w:pPr>
    </w:p>
    <w:p w14:paraId="3A21E0C0" w14:textId="77777777" w:rsidR="008F0033" w:rsidRPr="008F0033" w:rsidRDefault="008F0033" w:rsidP="008F0033">
      <w:pPr>
        <w:pStyle w:val="BodyAudi"/>
        <w:rPr>
          <w:bCs/>
          <w:lang w:val="fr-BE"/>
        </w:rPr>
      </w:pPr>
      <w:r w:rsidRPr="008F0033">
        <w:rPr>
          <w:bCs/>
          <w:lang w:val="fr-BE"/>
        </w:rPr>
        <w:lastRenderedPageBreak/>
        <w:t>D’après le designer Wenzel, « Dans l'Audi TT, chaque forme a une fonction claire »</w:t>
      </w:r>
    </w:p>
    <w:p w14:paraId="40B7EA89" w14:textId="77777777" w:rsidR="008F0033" w:rsidRPr="008F0033" w:rsidRDefault="008F0033" w:rsidP="008F0033">
      <w:pPr>
        <w:pStyle w:val="BodyAudi"/>
        <w:rPr>
          <w:lang w:val="fr-BE"/>
        </w:rPr>
      </w:pPr>
      <w:r w:rsidRPr="008F0033">
        <w:rPr>
          <w:lang w:val="fr-BE"/>
        </w:rPr>
        <w:t>En décembre 1995, la décision a été prise de produire en série l'Audi TT Coupé. Torsten Wenzel, le designer chargé de l’extérieur chez Audi qui a contribué au passage de l'étude de style à la production en série, se souvient : « Pour nous, le plus bel éloge, ce fut lorsque la presse spécialisée a constaté avec satisfaction que peu de choses avaient changé entre le concept et le modèle de série, bien que nous ayons dû, bien sûr, adapter de nombreux détails en raison des spécifications techniques de la version de série, y compris les proportions. » L'élément le plus remarquable est l'intégration d'une vitre latérale arrière, qui allonge le profil et augmente le dynamisme de la voiture de sport. Pour Wenzel, l’Audi TT reste « une sculpture à conduire, avec des surfaces et des lignes de la plus haute qualité ». Il explique que la carrosserie de l'Audi TT semble être faite d'une seule pièce et l'avant, dépourvu des porte-à-faux traditionnels du pare-chocs, met en valeur sa forme pure.</w:t>
      </w:r>
    </w:p>
    <w:p w14:paraId="6AAD59DE" w14:textId="77777777" w:rsidR="008F0033" w:rsidRPr="008F0033" w:rsidRDefault="008F0033" w:rsidP="008F0033">
      <w:pPr>
        <w:pStyle w:val="BodyAudi"/>
        <w:rPr>
          <w:lang w:val="fr-BE"/>
        </w:rPr>
      </w:pPr>
    </w:p>
    <w:p w14:paraId="175D7A29" w14:textId="77777777" w:rsidR="008F0033" w:rsidRPr="008F0033" w:rsidRDefault="008F0033" w:rsidP="008F0033">
      <w:pPr>
        <w:pStyle w:val="BodyAudi"/>
        <w:rPr>
          <w:lang w:val="fr-BE"/>
        </w:rPr>
      </w:pPr>
      <w:r w:rsidRPr="008F0033">
        <w:rPr>
          <w:lang w:val="fr-BE"/>
        </w:rPr>
        <w:t>Un autre élément de design contribue à la silhouette unique de l'Audi TT Coupé : le cercle – « la forme graphique parfaite », comme le décrit Wenzel. De nombreux éléments circulaires caractérisent le design extérieur et intérieur de la voiture de sport. Inspirée par le Bauhaus, chaque ligne de l'Audi TT a un but, chaque forme une fonction. « Chez Audi Design, nous suivons toujours la philosophie “</w:t>
      </w:r>
      <w:proofErr w:type="spellStart"/>
      <w:r w:rsidRPr="008F0033">
        <w:rPr>
          <w:lang w:val="fr-BE"/>
        </w:rPr>
        <w:t>Less</w:t>
      </w:r>
      <w:proofErr w:type="spellEnd"/>
      <w:r w:rsidRPr="008F0033">
        <w:rPr>
          <w:lang w:val="fr-BE"/>
        </w:rPr>
        <w:t xml:space="preserve"> </w:t>
      </w:r>
      <w:proofErr w:type="spellStart"/>
      <w:r w:rsidRPr="008F0033">
        <w:rPr>
          <w:lang w:val="fr-BE"/>
        </w:rPr>
        <w:t>is</w:t>
      </w:r>
      <w:proofErr w:type="spellEnd"/>
      <w:r w:rsidRPr="008F0033">
        <w:rPr>
          <w:lang w:val="fr-BE"/>
        </w:rPr>
        <w:t xml:space="preserve"> more”. Faire ressortir le caractère unique de l'Audi TT Coupé en le réduisant à l'essentiel a été une entreprise ambitieuse, stimulante et particulière pour nous, les designers. »</w:t>
      </w:r>
    </w:p>
    <w:p w14:paraId="78242892" w14:textId="77777777" w:rsidR="008F0033" w:rsidRPr="008F0033" w:rsidRDefault="008F0033" w:rsidP="008F0033">
      <w:pPr>
        <w:pStyle w:val="BodyAudi"/>
        <w:rPr>
          <w:lang w:val="fr-BE"/>
        </w:rPr>
      </w:pPr>
    </w:p>
    <w:p w14:paraId="1E35534A" w14:textId="77777777" w:rsidR="008F0033" w:rsidRPr="008F0033" w:rsidRDefault="008F0033" w:rsidP="008F0033">
      <w:pPr>
        <w:pStyle w:val="BodyAudi"/>
        <w:rPr>
          <w:lang w:val="fr-BE"/>
        </w:rPr>
      </w:pPr>
      <w:r w:rsidRPr="008F0033">
        <w:rPr>
          <w:lang w:val="fr-BE"/>
        </w:rPr>
        <w:t xml:space="preserve">Deux anniversaires en un an : Audi </w:t>
      </w:r>
      <w:proofErr w:type="spellStart"/>
      <w:r w:rsidRPr="008F0033">
        <w:rPr>
          <w:lang w:val="fr-BE"/>
        </w:rPr>
        <w:t>Hungaria</w:t>
      </w:r>
      <w:proofErr w:type="spellEnd"/>
      <w:r w:rsidRPr="008F0033">
        <w:rPr>
          <w:lang w:val="fr-BE"/>
        </w:rPr>
        <w:t xml:space="preserve"> en fête aux côtés de l'Audi TT</w:t>
      </w:r>
    </w:p>
    <w:p w14:paraId="7EC9073C" w14:textId="77777777" w:rsidR="008F0033" w:rsidRPr="008F0033" w:rsidRDefault="008F0033" w:rsidP="008F0033">
      <w:pPr>
        <w:pStyle w:val="BodyAudi"/>
        <w:rPr>
          <w:lang w:val="fr-BE"/>
        </w:rPr>
      </w:pPr>
      <w:r w:rsidRPr="008F0033">
        <w:rPr>
          <w:lang w:val="fr-BE"/>
        </w:rPr>
        <w:t>En 1998, débutait la production en série de l'Audi TT Coupé (consommation en cycle mixte en l/100 km : 8,2-6,6 ; émissions de CO</w:t>
      </w:r>
      <w:r w:rsidRPr="008F0033">
        <w:rPr>
          <w:vertAlign w:val="subscript"/>
          <w:lang w:val="fr-BE"/>
        </w:rPr>
        <w:t>2</w:t>
      </w:r>
      <w:r w:rsidRPr="008F0033">
        <w:rPr>
          <w:lang w:val="fr-BE"/>
        </w:rPr>
        <w:t xml:space="preserve"> en cycle mixte en g/km : 185-151). Un an plus tard, Audi lançait la TT Roadster. Comme le concept car et l'Audi A3 lancée en 1996, la voiture de sport était basée sur la plate-forme à moteur transversal de la VW Golf IV. Dès les prémices, la TT a été produite par Audi </w:t>
      </w:r>
      <w:proofErr w:type="spellStart"/>
      <w:r w:rsidRPr="008F0033">
        <w:rPr>
          <w:lang w:val="fr-BE"/>
        </w:rPr>
        <w:t>Hungaria</w:t>
      </w:r>
      <w:proofErr w:type="spellEnd"/>
      <w:r w:rsidRPr="008F0033">
        <w:rPr>
          <w:lang w:val="fr-BE"/>
        </w:rPr>
        <w:t xml:space="preserve"> </w:t>
      </w:r>
      <w:proofErr w:type="spellStart"/>
      <w:r w:rsidRPr="008F0033">
        <w:rPr>
          <w:lang w:val="fr-BE"/>
        </w:rPr>
        <w:t>Motor</w:t>
      </w:r>
      <w:proofErr w:type="spellEnd"/>
      <w:r w:rsidRPr="008F0033">
        <w:rPr>
          <w:lang w:val="fr-BE"/>
        </w:rPr>
        <w:t xml:space="preserve"> </w:t>
      </w:r>
      <w:proofErr w:type="spellStart"/>
      <w:r w:rsidRPr="008F0033">
        <w:rPr>
          <w:lang w:val="fr-BE"/>
        </w:rPr>
        <w:t>Kft</w:t>
      </w:r>
      <w:proofErr w:type="spellEnd"/>
      <w:r w:rsidRPr="008F0033">
        <w:rPr>
          <w:lang w:val="fr-BE"/>
        </w:rPr>
        <w:t xml:space="preserve">. en Hongrie. Les carrosseries peintes de la TT étaient transportées de nuit par voie ferrée d'Ingolstadt à Győr, où avait lieu l'assemblage final. Cette méthode de production </w:t>
      </w:r>
      <w:proofErr w:type="spellStart"/>
      <w:r w:rsidRPr="008F0033">
        <w:rPr>
          <w:lang w:val="fr-BE"/>
        </w:rPr>
        <w:t>intersite</w:t>
      </w:r>
      <w:proofErr w:type="spellEnd"/>
      <w:r w:rsidRPr="008F0033">
        <w:rPr>
          <w:lang w:val="fr-BE"/>
        </w:rPr>
        <w:t xml:space="preserve"> entre Ingolstadt et Győr était unique dans l'industrie automobile à l'époque. Audi </w:t>
      </w:r>
      <w:proofErr w:type="spellStart"/>
      <w:r w:rsidRPr="008F0033">
        <w:rPr>
          <w:lang w:val="fr-BE"/>
        </w:rPr>
        <w:t>Hungaria</w:t>
      </w:r>
      <w:proofErr w:type="spellEnd"/>
      <w:r w:rsidRPr="008F0033">
        <w:rPr>
          <w:lang w:val="fr-BE"/>
        </w:rPr>
        <w:t>, filiale à 100 % d'AUDI AG, fêtera également son 30</w:t>
      </w:r>
      <w:r w:rsidRPr="008F0033">
        <w:rPr>
          <w:vertAlign w:val="superscript"/>
          <w:lang w:val="fr-BE"/>
        </w:rPr>
        <w:t>e</w:t>
      </w:r>
      <w:r w:rsidRPr="008F0033">
        <w:rPr>
          <w:lang w:val="fr-BE"/>
        </w:rPr>
        <w:t xml:space="preserve"> anniversaire en 2023. Fondée en février 1993, à l'origine comme usine de fabrication de moteurs uniquement, Audi </w:t>
      </w:r>
      <w:proofErr w:type="spellStart"/>
      <w:r w:rsidRPr="008F0033">
        <w:rPr>
          <w:lang w:val="fr-BE"/>
        </w:rPr>
        <w:t>Hungaria</w:t>
      </w:r>
      <w:proofErr w:type="spellEnd"/>
      <w:r w:rsidRPr="008F0033">
        <w:rPr>
          <w:lang w:val="fr-BE"/>
        </w:rPr>
        <w:t xml:space="preserve"> a pris en charge l'assemblage de l'Audi TT en 1998 en coopération avec l'usine d'Ingolstadt. En 2013, la société s'est transformée en une usine automobile à part entière. Depuis sa création, Audi </w:t>
      </w:r>
      <w:proofErr w:type="spellStart"/>
      <w:r w:rsidRPr="008F0033">
        <w:rPr>
          <w:lang w:val="fr-BE"/>
        </w:rPr>
        <w:t>Hungaria</w:t>
      </w:r>
      <w:proofErr w:type="spellEnd"/>
      <w:r w:rsidRPr="008F0033">
        <w:rPr>
          <w:lang w:val="fr-BE"/>
        </w:rPr>
        <w:t xml:space="preserve"> a construit plus de 43 millions de moteurs et près de deux millions de véhicules.</w:t>
      </w:r>
    </w:p>
    <w:p w14:paraId="01278256" w14:textId="5DB7A519" w:rsidR="008F0033" w:rsidRDefault="008F0033" w:rsidP="008F0033">
      <w:pPr>
        <w:pStyle w:val="BodyAudi"/>
        <w:rPr>
          <w:lang w:val="fr-BE"/>
        </w:rPr>
      </w:pPr>
    </w:p>
    <w:p w14:paraId="694599A7" w14:textId="77777777" w:rsidR="00283A23" w:rsidRPr="008F0033" w:rsidRDefault="00283A23" w:rsidP="008F0033">
      <w:pPr>
        <w:pStyle w:val="BodyAudi"/>
        <w:rPr>
          <w:lang w:val="fr-BE"/>
        </w:rPr>
      </w:pPr>
    </w:p>
    <w:p w14:paraId="63BFC254" w14:textId="77777777" w:rsidR="008F0033" w:rsidRPr="008F0033" w:rsidRDefault="008F0033" w:rsidP="008F0033">
      <w:pPr>
        <w:pStyle w:val="BodyAudi"/>
        <w:rPr>
          <w:lang w:val="fr-BE"/>
        </w:rPr>
      </w:pPr>
      <w:r w:rsidRPr="008F0033">
        <w:rPr>
          <w:lang w:val="fr-BE"/>
        </w:rPr>
        <w:lastRenderedPageBreak/>
        <w:t xml:space="preserve">La gamme de moteurs de l'Audi TT de première génération était étendue et, naturellement, toujours sportive. La TT de la première génération était par exemple équipée de moteurs quatre cylindres turbo d'une puissance s’échelonnant de 150 à 225 ch et d'un bloc V6 de 250 ch. Le point fort de la gamme de moteurs était le quatre cylindres de l'Audi TT quattro Sport, dont la puissance avait été portée à 240 ch. Cette version a été livrée à 1 168 exemplaires. Les clients de la première génération de TT avaient l'embarras du choix en matière d’options. Outre les couleurs exclusives telles que le </w:t>
      </w:r>
      <w:proofErr w:type="spellStart"/>
      <w:r w:rsidRPr="008F0033">
        <w:rPr>
          <w:lang w:val="fr-BE"/>
        </w:rPr>
        <w:t>Papaya</w:t>
      </w:r>
      <w:proofErr w:type="spellEnd"/>
      <w:r w:rsidRPr="008F0033">
        <w:rPr>
          <w:lang w:val="fr-BE"/>
        </w:rPr>
        <w:t xml:space="preserve"> Orange ou le Nogaro Blue, les clients pouvaient équiper leur TT d’accessoires spéciaux montés en usine. Par exemple, le design « gant de baseball » des sièges en cuir de l’Audi TT Roadster, qui avait attiré l’attention dès l’étude de style, avait rejoint la production en série. Au cours des huit années de production, jusqu'au milieu de l'année 2006, 178 765 Audi TT Coupé de première génération (Type 8N) sont sorties des chaînes de production. Exactement 90 733 Audi TT Roadster ont été construites entre 1999 et 2006.</w:t>
      </w:r>
    </w:p>
    <w:p w14:paraId="4E8F0D59" w14:textId="77777777" w:rsidR="008F0033" w:rsidRPr="008F0033" w:rsidRDefault="008F0033" w:rsidP="008F0033">
      <w:pPr>
        <w:pStyle w:val="BodyAudi"/>
        <w:rPr>
          <w:lang w:val="fr-BE"/>
        </w:rPr>
      </w:pPr>
    </w:p>
    <w:p w14:paraId="60FFE5CC" w14:textId="77777777" w:rsidR="008F0033" w:rsidRPr="008F0033" w:rsidRDefault="008F0033" w:rsidP="008F0033">
      <w:pPr>
        <w:pStyle w:val="BodyAudi"/>
        <w:rPr>
          <w:lang w:val="fr-BE"/>
        </w:rPr>
      </w:pPr>
      <w:r w:rsidRPr="008F0033">
        <w:rPr>
          <w:lang w:val="fr-BE"/>
        </w:rPr>
        <w:t>La gamme TT s'élargit aux versions RS avec la deuxième génération</w:t>
      </w:r>
    </w:p>
    <w:p w14:paraId="541FB47A" w14:textId="77777777" w:rsidR="008F0033" w:rsidRPr="008F0033" w:rsidRDefault="008F0033" w:rsidP="008F0033">
      <w:pPr>
        <w:pStyle w:val="BodyAudi"/>
        <w:rPr>
          <w:lang w:val="fr-BE"/>
        </w:rPr>
      </w:pPr>
      <w:r w:rsidRPr="008F0033">
        <w:rPr>
          <w:lang w:val="fr-BE"/>
        </w:rPr>
        <w:t>Au cours des deux générations suivantes, les designers ont fait de la « réduction à l'essentiel » le principe dominant du design. Celui-ci est évident, par exemple, dans le design minimaliste de l'extérieur et dans l'intérieur épuré, orienté conducteur. Les formes rondes et le motif circulaire sont restés typiques de la gamme TT et jouaient les traits d’union entre le design extérieur et intérieur, apparaissant, par exemple, au niveau du bouchon du réservoir de carburant en aluminium, des bouches d'aération rondes, du cerclage du levier de vitesses et du pommeau de levier de vitesses distinctif.</w:t>
      </w:r>
    </w:p>
    <w:p w14:paraId="5F5B7F57" w14:textId="77777777" w:rsidR="008F0033" w:rsidRPr="008F0033" w:rsidRDefault="008F0033" w:rsidP="008F0033">
      <w:pPr>
        <w:pStyle w:val="BodyAudi"/>
        <w:rPr>
          <w:lang w:val="fr-BE"/>
        </w:rPr>
      </w:pPr>
    </w:p>
    <w:p w14:paraId="54311056" w14:textId="77777777" w:rsidR="008F0033" w:rsidRPr="008F0033" w:rsidRDefault="008F0033" w:rsidP="008F0033">
      <w:pPr>
        <w:pStyle w:val="BodyAudi"/>
        <w:rPr>
          <w:lang w:val="fr-BE"/>
        </w:rPr>
      </w:pPr>
      <w:r w:rsidRPr="008F0033">
        <w:rPr>
          <w:lang w:val="fr-BE"/>
        </w:rPr>
        <w:t xml:space="preserve">La deuxième génération de TT a été lancée en 2006 (Coupé) et 2007 (Roadster) et était basée sur la plate-forme de l'Audi A3 de deuxième génération. Les amortisseurs adaptatifs avec Audi </w:t>
      </w:r>
      <w:proofErr w:type="spellStart"/>
      <w:r w:rsidRPr="008F0033">
        <w:rPr>
          <w:lang w:val="fr-BE"/>
        </w:rPr>
        <w:t>magnetic</w:t>
      </w:r>
      <w:proofErr w:type="spellEnd"/>
      <w:r w:rsidRPr="008F0033">
        <w:rPr>
          <w:lang w:val="fr-BE"/>
        </w:rPr>
        <w:t xml:space="preserve"> ride étaient utilisés pour la première fois. Disponible en option, cette technologie adapte en permanence le réglage des amortisseurs au profil de la route et au style individuel du conducteur. En 2008, le modèle sportif TTS a été lancé avec un moteur turbo de 2 litres et 272 ch, suivi un an plus tard par la TT RS avec un moteur turbo à cinq cylindres de 2,5 litres comptant 340 ch et 360 ch dans le cas de l'Audi TT RS plus. En 2008, la marque aux quatre anneaux a lancé la TT 2.0 TDI quattro – la première voiture de sport de série au monde à fonctionner avec un moteur diesel.</w:t>
      </w:r>
    </w:p>
    <w:p w14:paraId="794C8403" w14:textId="77777777" w:rsidR="008F0033" w:rsidRPr="008F0033" w:rsidRDefault="008F0033" w:rsidP="008F0033">
      <w:pPr>
        <w:pStyle w:val="BodyAudi"/>
        <w:rPr>
          <w:lang w:val="fr-BE"/>
        </w:rPr>
      </w:pPr>
    </w:p>
    <w:p w14:paraId="07715FF4" w14:textId="77777777" w:rsidR="008F0033" w:rsidRPr="008F0033" w:rsidRDefault="008F0033" w:rsidP="008F0033">
      <w:pPr>
        <w:pStyle w:val="BodyAudi"/>
        <w:rPr>
          <w:lang w:val="fr-BE"/>
        </w:rPr>
      </w:pPr>
      <w:r w:rsidRPr="008F0033">
        <w:rPr>
          <w:lang w:val="fr-BE"/>
        </w:rPr>
        <w:t xml:space="preserve">La troisième génération de l'Audi TT a été lancée en 2014 et, une fois de plus, Audi a profité de cette nouvelle génération pour réduire son poids. La TT Coupé, avec un moteur 2.0 </w:t>
      </w:r>
      <w:proofErr w:type="spellStart"/>
      <w:r w:rsidRPr="008F0033">
        <w:rPr>
          <w:lang w:val="fr-BE"/>
        </w:rPr>
        <w:t>TFSI</w:t>
      </w:r>
      <w:proofErr w:type="spellEnd"/>
      <w:r w:rsidRPr="008F0033">
        <w:rPr>
          <w:lang w:val="fr-BE"/>
        </w:rPr>
        <w:t xml:space="preserve"> et une transmission manuelle, ne pesait que 1 230 kilogrammes, soit jusqu'à 50 kilogrammes de moins qu'auparavant. Pour les nouveaux TT et TT RS, les designers ont réinterprété les lignes incomparables de la TT originale de 1998 pour les adapter à l'ère moderne. Ils les ont enrichies de nombreuses facettes dynamiques, tandis que le bouchon rond du réservoir de carburant avec le monogramme TT typique se perpétuait dans toutes les générations. De nombreux détails du profil rappellent délibérément le design </w:t>
      </w:r>
      <w:r w:rsidRPr="008F0033">
        <w:rPr>
          <w:lang w:val="fr-BE"/>
        </w:rPr>
        <w:lastRenderedPageBreak/>
        <w:t xml:space="preserve">classique de la première génération. Sur le plan technique, la troisième génération de TT réservait plusieurs innovations. Par exemple, ce modèle a marqué les débuts de l'Audi </w:t>
      </w:r>
      <w:proofErr w:type="spellStart"/>
      <w:r w:rsidRPr="008F0033">
        <w:rPr>
          <w:lang w:val="fr-BE"/>
        </w:rPr>
        <w:t>virtual</w:t>
      </w:r>
      <w:proofErr w:type="spellEnd"/>
      <w:r w:rsidRPr="008F0033">
        <w:rPr>
          <w:lang w:val="fr-BE"/>
        </w:rPr>
        <w:t xml:space="preserve"> cockpit, un combiné d’instruments entièrement numérique avec des affichages polyvalents très détaillés qui ont remplacé les instruments analogiques et l'écran MMI. En 2016, l'Audi TT RS initiait une nouvelle ère pour la technologie d'éclairage automobile, lorsqu’Audi a utilisé pour la première fois des LED organiques, connues sous le nom de technologie OLED. La gamme de moteurs de la voiture de sport est également impressionnante : le modèle de pointe était initialement l'Audi TTS (consommation en cycle mixte en l/100 km : 8,6-8,2 ; émissions de CO</w:t>
      </w:r>
      <w:r w:rsidRPr="008F0033">
        <w:rPr>
          <w:vertAlign w:val="subscript"/>
          <w:lang w:val="fr-BE"/>
        </w:rPr>
        <w:t>2</w:t>
      </w:r>
      <w:r w:rsidRPr="008F0033">
        <w:rPr>
          <w:lang w:val="fr-BE"/>
        </w:rPr>
        <w:t xml:space="preserve"> en cycle mixte en g/km : 195-187) avec un moteur turbo de 2 litres et 310 ch, suivi en 2016 par la TT RS (consommation en cycle mixte</w:t>
      </w:r>
      <w:r w:rsidRPr="008F0033" w:rsidDel="00770070">
        <w:rPr>
          <w:lang w:val="fr-BE"/>
        </w:rPr>
        <w:t xml:space="preserve"> </w:t>
      </w:r>
      <w:r w:rsidRPr="008F0033">
        <w:rPr>
          <w:lang w:val="fr-BE"/>
        </w:rPr>
        <w:t>en l/100 km : 9,3-8,8 ; émissions de CO</w:t>
      </w:r>
      <w:r w:rsidRPr="008F0033">
        <w:rPr>
          <w:vertAlign w:val="subscript"/>
          <w:lang w:val="fr-BE"/>
        </w:rPr>
        <w:t>2</w:t>
      </w:r>
      <w:r w:rsidRPr="008F0033">
        <w:rPr>
          <w:lang w:val="fr-BE"/>
        </w:rPr>
        <w:t xml:space="preserve"> en cycle mixte en g/km : 210-201) avec le moteur turbo à cinq cylindres de 2,5 litres, l'une des mécaniques les plus émotionnelles que la marque aux quatre anneaux a à offrir. Avec ses 400 ch, ce moteur se distingue par sa sonorité sportive et a été titré neuf fois de suite « Moteur international de l'année ». En 2023, avec le modèle spécial Audi TT RS Coupé </w:t>
      </w:r>
      <w:proofErr w:type="spellStart"/>
      <w:r w:rsidRPr="008F0033">
        <w:rPr>
          <w:lang w:val="fr-BE"/>
        </w:rPr>
        <w:t>iconic</w:t>
      </w:r>
      <w:proofErr w:type="spellEnd"/>
      <w:r w:rsidRPr="008F0033">
        <w:rPr>
          <w:lang w:val="fr-BE"/>
        </w:rPr>
        <w:t xml:space="preserve"> </w:t>
      </w:r>
      <w:proofErr w:type="spellStart"/>
      <w:r w:rsidRPr="008F0033">
        <w:rPr>
          <w:lang w:val="fr-BE"/>
        </w:rPr>
        <w:t>edition</w:t>
      </w:r>
      <w:proofErr w:type="spellEnd"/>
      <w:r w:rsidRPr="008F0033">
        <w:rPr>
          <w:lang w:val="fr-BE"/>
        </w:rPr>
        <w:t xml:space="preserve"> (consommation en cycle mixte</w:t>
      </w:r>
      <w:r w:rsidRPr="008F0033" w:rsidDel="00A84E95">
        <w:rPr>
          <w:lang w:val="fr-BE"/>
        </w:rPr>
        <w:t xml:space="preserve"> </w:t>
      </w:r>
      <w:r w:rsidRPr="008F0033">
        <w:rPr>
          <w:lang w:val="fr-BE"/>
        </w:rPr>
        <w:t>en l/100 km : 9,2-8,8 ; émissions de CO</w:t>
      </w:r>
      <w:r w:rsidRPr="008F0033">
        <w:rPr>
          <w:vertAlign w:val="subscript"/>
          <w:lang w:val="fr-BE"/>
        </w:rPr>
        <w:t>2</w:t>
      </w:r>
      <w:r w:rsidRPr="008F0033">
        <w:rPr>
          <w:lang w:val="fr-BE"/>
        </w:rPr>
        <w:t xml:space="preserve"> en cycle mixte en g/km : 208-201), disponible en </w:t>
      </w:r>
      <w:proofErr w:type="spellStart"/>
      <w:r w:rsidRPr="008F0033">
        <w:rPr>
          <w:lang w:val="fr-BE"/>
        </w:rPr>
        <w:t>Nardo</w:t>
      </w:r>
      <w:proofErr w:type="spellEnd"/>
      <w:r w:rsidRPr="008F0033">
        <w:rPr>
          <w:lang w:val="fr-BE"/>
        </w:rPr>
        <w:t xml:space="preserve"> Grey et limité à 100 unités, Audi réunit les points forts du design et de la technologie d'un quart de siècle d'Audi TT pour célébrer cette année anniversaire.</w:t>
      </w:r>
    </w:p>
    <w:p w14:paraId="1D1AAE86" w14:textId="77777777" w:rsidR="00B40F6C" w:rsidRPr="00905C78" w:rsidRDefault="00B40F6C" w:rsidP="00B40F6C">
      <w:pPr>
        <w:pStyle w:val="BodyAudi"/>
        <w:rPr>
          <w:lang w:val="fr-BE"/>
        </w:rPr>
      </w:pPr>
    </w:p>
    <w:p w14:paraId="23A60B7F" w14:textId="77777777" w:rsidR="00B44FE6" w:rsidRPr="00905C78" w:rsidRDefault="00B44FE6" w:rsidP="00B40F6C">
      <w:pPr>
        <w:pStyle w:val="BodyAudi"/>
        <w:rPr>
          <w:lang w:val="fr-BE"/>
        </w:rPr>
      </w:pPr>
    </w:p>
    <w:p w14:paraId="3413BF2F" w14:textId="77777777" w:rsidR="00B44FE6" w:rsidRPr="00905C78" w:rsidRDefault="00B44FE6" w:rsidP="00B44FE6">
      <w:pPr>
        <w:pStyle w:val="BodyAudi"/>
        <w:rPr>
          <w:lang w:val="fr-BE"/>
        </w:rPr>
      </w:pPr>
      <w:r w:rsidRPr="00905C78">
        <w:rPr>
          <w:lang w:val="fr-BE"/>
        </w:rPr>
        <w:br w:type="page"/>
      </w:r>
    </w:p>
    <w:p w14:paraId="749A42D1" w14:textId="77777777" w:rsidR="00B44FE6" w:rsidRPr="00905C78" w:rsidRDefault="00B44FE6" w:rsidP="00B44FE6">
      <w:pPr>
        <w:pStyle w:val="BodyAudi"/>
        <w:rPr>
          <w:lang w:val="fr-BE"/>
        </w:rPr>
      </w:pPr>
    </w:p>
    <w:p w14:paraId="5D023679" w14:textId="77777777" w:rsidR="00F942FF" w:rsidRPr="00905C78" w:rsidRDefault="00F942FF" w:rsidP="00B44FE6">
      <w:pPr>
        <w:pStyle w:val="BodyAudi"/>
        <w:rPr>
          <w:lang w:val="fr-BE"/>
        </w:rPr>
      </w:pPr>
    </w:p>
    <w:p w14:paraId="38F0A530" w14:textId="77777777" w:rsidR="00905C78" w:rsidRPr="00990C5A" w:rsidRDefault="00905C78" w:rsidP="00990C5A">
      <w:pPr>
        <w:spacing w:after="0" w:line="288" w:lineRule="auto"/>
        <w:rPr>
          <w:rFonts w:ascii="Audi Type" w:hAnsi="Audi Type"/>
          <w:b/>
          <w:bCs/>
          <w:sz w:val="18"/>
          <w:szCs w:val="18"/>
          <w:lang w:val="fr-BE"/>
        </w:rPr>
      </w:pPr>
      <w:r w:rsidRPr="00990C5A">
        <w:rPr>
          <w:rFonts w:ascii="Audi Type" w:hAnsi="Audi Type"/>
          <w:b/>
          <w:bCs/>
          <w:sz w:val="18"/>
          <w:szCs w:val="18"/>
          <w:lang w:val="fr-BE"/>
        </w:rPr>
        <w:t>À propos d’Audi</w:t>
      </w:r>
    </w:p>
    <w:p w14:paraId="02FDE521" w14:textId="77777777" w:rsidR="00F942FF" w:rsidRPr="00905C78" w:rsidRDefault="00905C78" w:rsidP="00905C78">
      <w:pPr>
        <w:rPr>
          <w:rFonts w:ascii="Audi Type" w:hAnsi="Audi Type"/>
          <w:sz w:val="18"/>
          <w:szCs w:val="18"/>
          <w:lang w:val="fr-BE"/>
        </w:rPr>
      </w:pPr>
      <w:r w:rsidRPr="00905C78">
        <w:rPr>
          <w:rFonts w:ascii="Audi Type" w:hAnsi="Audi Type"/>
          <w:sz w:val="18"/>
          <w:szCs w:val="18"/>
          <w:lang w:val="fr-BE"/>
        </w:rPr>
        <w:t>Le Groupe Audi est présent sur plus de 100</w:t>
      </w:r>
      <w:r>
        <w:rPr>
          <w:rFonts w:ascii="Audi Type" w:hAnsi="Audi Type"/>
          <w:sz w:val="18"/>
          <w:szCs w:val="18"/>
          <w:lang w:val="fr-BE"/>
        </w:rPr>
        <w:t> </w:t>
      </w:r>
      <w:r w:rsidRPr="00905C78">
        <w:rPr>
          <w:rFonts w:ascii="Audi Type" w:hAnsi="Audi Type"/>
          <w:sz w:val="18"/>
          <w:szCs w:val="18"/>
          <w:lang w:val="fr-BE"/>
        </w:rPr>
        <w:t>marchés et dispose de 16</w:t>
      </w:r>
      <w:r>
        <w:rPr>
          <w:rFonts w:ascii="Audi Type" w:hAnsi="Audi Type"/>
          <w:sz w:val="18"/>
          <w:szCs w:val="18"/>
          <w:lang w:val="fr-BE"/>
        </w:rPr>
        <w:t> </w:t>
      </w:r>
      <w:r w:rsidRPr="00905C78">
        <w:rPr>
          <w:rFonts w:ascii="Audi Type" w:hAnsi="Audi Type"/>
          <w:sz w:val="18"/>
          <w:szCs w:val="18"/>
          <w:lang w:val="fr-BE"/>
        </w:rPr>
        <w:t>sites de production dans 11 pays différents. Audi emploie plus de 85</w:t>
      </w:r>
      <w:r>
        <w:rPr>
          <w:rFonts w:ascii="Audi Type" w:hAnsi="Audi Type"/>
          <w:sz w:val="18"/>
          <w:szCs w:val="18"/>
          <w:lang w:val="fr-BE"/>
        </w:rPr>
        <w:t> </w:t>
      </w:r>
      <w:r w:rsidRPr="00905C78">
        <w:rPr>
          <w:rFonts w:ascii="Audi Type" w:hAnsi="Audi Type"/>
          <w:sz w:val="18"/>
          <w:szCs w:val="18"/>
          <w:lang w:val="fr-BE"/>
        </w:rPr>
        <w:t>000 personnes dans le monde, dont plus de 3</w:t>
      </w:r>
      <w:r>
        <w:rPr>
          <w:rFonts w:ascii="Audi Type" w:hAnsi="Audi Type"/>
          <w:sz w:val="18"/>
          <w:szCs w:val="18"/>
          <w:lang w:val="fr-BE"/>
        </w:rPr>
        <w:t> </w:t>
      </w:r>
      <w:r w:rsidRPr="00905C78">
        <w:rPr>
          <w:rFonts w:ascii="Audi Type" w:hAnsi="Audi Type"/>
          <w:sz w:val="18"/>
          <w:szCs w:val="18"/>
          <w:lang w:val="fr-BE"/>
        </w:rPr>
        <w:t>000 en Belgique. En 2022, la marque aux quatre anneaux a vendu environ 1</w:t>
      </w:r>
      <w:r>
        <w:rPr>
          <w:rFonts w:ascii="Audi Type" w:hAnsi="Audi Type"/>
          <w:sz w:val="18"/>
          <w:szCs w:val="18"/>
          <w:lang w:val="fr-BE"/>
        </w:rPr>
        <w:t> </w:t>
      </w:r>
      <w:r w:rsidRPr="00905C78">
        <w:rPr>
          <w:rFonts w:ascii="Audi Type" w:hAnsi="Audi Type"/>
          <w:sz w:val="18"/>
          <w:szCs w:val="18"/>
          <w:lang w:val="fr-BE"/>
        </w:rPr>
        <w:t>610</w:t>
      </w:r>
      <w:r>
        <w:rPr>
          <w:rFonts w:ascii="Audi Type" w:hAnsi="Audi Type"/>
          <w:sz w:val="18"/>
          <w:szCs w:val="18"/>
          <w:lang w:val="fr-BE"/>
        </w:rPr>
        <w:t> </w:t>
      </w:r>
      <w:r w:rsidRPr="00905C78">
        <w:rPr>
          <w:rFonts w:ascii="Audi Type" w:hAnsi="Audi Type"/>
          <w:sz w:val="18"/>
          <w:szCs w:val="18"/>
          <w:lang w:val="fr-BE"/>
        </w:rPr>
        <w:t>000 voitures neuves. Parmi celles-ci, 26</w:t>
      </w:r>
      <w:r>
        <w:rPr>
          <w:rFonts w:ascii="Audi Type" w:hAnsi="Audi Type"/>
          <w:sz w:val="18"/>
          <w:szCs w:val="18"/>
          <w:lang w:val="fr-BE"/>
        </w:rPr>
        <w:t> </w:t>
      </w:r>
      <w:r w:rsidRPr="00905C78">
        <w:rPr>
          <w:rFonts w:ascii="Audi Type" w:hAnsi="Audi Type"/>
          <w:sz w:val="18"/>
          <w:szCs w:val="18"/>
          <w:lang w:val="fr-BE"/>
        </w:rPr>
        <w:t>253 ont été immatriculées en Belgique, où la part de marché d’Audi était de 7,17</w:t>
      </w:r>
      <w:r>
        <w:rPr>
          <w:rFonts w:ascii="Audi Type" w:hAnsi="Audi Type"/>
          <w:sz w:val="18"/>
          <w:szCs w:val="18"/>
          <w:lang w:val="fr-BE"/>
        </w:rPr>
        <w:t> </w:t>
      </w:r>
      <w:r w:rsidRPr="00905C78">
        <w:rPr>
          <w:rFonts w:ascii="Audi Type" w:hAnsi="Audi Type"/>
          <w:sz w:val="18"/>
          <w:szCs w:val="18"/>
          <w:lang w:val="fr-BE"/>
        </w:rPr>
        <w:t>% en 2022. Audi se concentre sur le développement de nouveaux produits et de technologies durables pour la mobilité du futur. D’ici 2025, Audi prévoit de commercialiser plus de 30</w:t>
      </w:r>
      <w:r>
        <w:rPr>
          <w:rFonts w:ascii="Audi Type" w:hAnsi="Audi Type"/>
          <w:sz w:val="18"/>
          <w:szCs w:val="18"/>
          <w:lang w:val="fr-BE"/>
        </w:rPr>
        <w:t> </w:t>
      </w:r>
      <w:r w:rsidRPr="00905C78">
        <w:rPr>
          <w:rFonts w:ascii="Audi Type" w:hAnsi="Audi Type"/>
          <w:sz w:val="18"/>
          <w:szCs w:val="18"/>
          <w:lang w:val="fr-BE"/>
        </w:rPr>
        <w:t>modèles électrifiés, dont 20 seront entièrement électriques. Avec sa feuille de route pour la durabilité, Audi poursuit son objectif ambitieux d’être totalement neutre en CO</w:t>
      </w:r>
      <w:r w:rsidRPr="00990C5A">
        <w:rPr>
          <w:rFonts w:ascii="Audi Type" w:hAnsi="Audi Type"/>
          <w:sz w:val="18"/>
          <w:szCs w:val="18"/>
          <w:vertAlign w:val="subscript"/>
          <w:lang w:val="fr-BE"/>
        </w:rPr>
        <w:t>2</w:t>
      </w:r>
      <w:r w:rsidRPr="00905C78">
        <w:rPr>
          <w:rFonts w:ascii="Audi Type" w:hAnsi="Audi Type"/>
          <w:sz w:val="18"/>
          <w:szCs w:val="18"/>
          <w:lang w:val="fr-BE"/>
        </w:rPr>
        <w:t xml:space="preserve"> sur le cycle de vie d'une voiture d'ici 2050, de la production à l'utilisation en passant par le recyclage.</w:t>
      </w:r>
    </w:p>
    <w:sectPr w:rsidR="00F942FF" w:rsidRPr="00905C78" w:rsidSect="00B44FE6">
      <w:headerReference w:type="default" r:id="rId9"/>
      <w:headerReference w:type="first" r:id="rId10"/>
      <w:footerReference w:type="first" r:id="rId11"/>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2BC9" w14:textId="77777777" w:rsidR="009F69C1" w:rsidRDefault="009F69C1" w:rsidP="00B44FE6">
      <w:pPr>
        <w:spacing w:after="0" w:line="240" w:lineRule="auto"/>
      </w:pPr>
      <w:r>
        <w:separator/>
      </w:r>
    </w:p>
  </w:endnote>
  <w:endnote w:type="continuationSeparator" w:id="0">
    <w:p w14:paraId="7B8CE8FD" w14:textId="77777777" w:rsidR="009F69C1" w:rsidRDefault="009F69C1" w:rsidP="00B44FE6">
      <w:pPr>
        <w:spacing w:after="0" w:line="240" w:lineRule="auto"/>
      </w:pPr>
      <w:r>
        <w:continuationSeparator/>
      </w:r>
    </w:p>
  </w:endnote>
  <w:endnote w:type="continuationNotice" w:id="1">
    <w:p w14:paraId="2A256C14" w14:textId="77777777" w:rsidR="009F69C1" w:rsidRDefault="009F6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Calibri"/>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4B6E"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082C9E0A" wp14:editId="32B78DF3">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5A9CD34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4D634BB3"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2C9E0A"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5A9CD34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4D634BB3"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6CD631B" wp14:editId="505FEA79">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62F5CF80" w14:textId="77777777" w:rsidR="00B4022C" w:rsidRDefault="00B4022C">
                          <w:r>
                            <w:rPr>
                              <w:noProof/>
                            </w:rPr>
                            <w:drawing>
                              <wp:inline distT="0" distB="0" distL="0" distR="0" wp14:anchorId="6D0E0F3E" wp14:editId="4F6BB12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D631B"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62F5CF80" w14:textId="77777777" w:rsidR="00B4022C" w:rsidRDefault="00B4022C">
                    <w:r>
                      <w:rPr>
                        <w:noProof/>
                      </w:rPr>
                      <w:drawing>
                        <wp:inline distT="0" distB="0" distL="0" distR="0" wp14:anchorId="6D0E0F3E" wp14:editId="4F6BB123">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0AB2F615" wp14:editId="0E973A1B">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55A53FE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F615"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55A53FEE"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F92F" w14:textId="77777777" w:rsidR="009F69C1" w:rsidRDefault="009F69C1" w:rsidP="00B44FE6">
      <w:pPr>
        <w:spacing w:after="0" w:line="240" w:lineRule="auto"/>
      </w:pPr>
      <w:r>
        <w:separator/>
      </w:r>
    </w:p>
  </w:footnote>
  <w:footnote w:type="continuationSeparator" w:id="0">
    <w:p w14:paraId="79A75E20" w14:textId="77777777" w:rsidR="009F69C1" w:rsidRDefault="009F69C1" w:rsidP="00B44FE6">
      <w:pPr>
        <w:spacing w:after="0" w:line="240" w:lineRule="auto"/>
      </w:pPr>
      <w:r>
        <w:continuationSeparator/>
      </w:r>
    </w:p>
  </w:footnote>
  <w:footnote w:type="continuationNotice" w:id="1">
    <w:p w14:paraId="4CA5378D" w14:textId="77777777" w:rsidR="009F69C1" w:rsidRDefault="009F6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7B36" w14:textId="77777777" w:rsidR="00B44FE6" w:rsidRDefault="00B44FE6">
    <w:pPr>
      <w:pStyle w:val="En-tte"/>
    </w:pPr>
    <w:r>
      <w:rPr>
        <w:noProof/>
        <w:lang w:val="en-US"/>
      </w:rPr>
      <w:drawing>
        <wp:anchor distT="0" distB="0" distL="114300" distR="114300" simplePos="0" relativeHeight="251659264" behindDoc="1" locked="0" layoutInCell="1" allowOverlap="1" wp14:anchorId="2C49B295" wp14:editId="2254D16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5E13" w14:textId="77777777" w:rsidR="00B44FE6" w:rsidRDefault="00B4022C">
    <w:pPr>
      <w:pStyle w:val="En-tte"/>
    </w:pPr>
    <w:r>
      <w:rPr>
        <w:noProof/>
        <w:lang w:val="en-US"/>
      </w:rPr>
      <w:drawing>
        <wp:anchor distT="0" distB="0" distL="114300" distR="114300" simplePos="0" relativeHeight="251662336" behindDoc="1" locked="0" layoutInCell="1" allowOverlap="1" wp14:anchorId="2AF13927" wp14:editId="032A4884">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58C09EC"/>
    <w:multiLevelType w:val="hybridMultilevel"/>
    <w:tmpl w:val="2F509086"/>
    <w:lvl w:ilvl="0" w:tplc="EB3A952A">
      <w:numFmt w:val="bullet"/>
      <w:lvlText w:val=""/>
      <w:lvlJc w:val="left"/>
      <w:pPr>
        <w:ind w:left="439" w:hanging="284"/>
      </w:pPr>
      <w:rPr>
        <w:rFonts w:ascii="Symbol" w:eastAsia="Symbol" w:hAnsi="Symbol" w:cs="Symbol" w:hint="default"/>
        <w:b/>
        <w:bCs/>
        <w:i w:val="0"/>
        <w:iCs w:val="0"/>
        <w:w w:val="100"/>
        <w:sz w:val="28"/>
        <w:szCs w:val="28"/>
        <w:lang w:val="fr-BE" w:eastAsia="en-US" w:bidi="ar-SA"/>
      </w:rPr>
    </w:lvl>
    <w:lvl w:ilvl="1" w:tplc="96A273FC">
      <w:numFmt w:val="bullet"/>
      <w:lvlText w:val="•"/>
      <w:lvlJc w:val="left"/>
      <w:pPr>
        <w:ind w:left="1330" w:hanging="284"/>
      </w:pPr>
      <w:rPr>
        <w:rFonts w:hint="default"/>
        <w:lang w:val="en-US" w:eastAsia="en-US" w:bidi="ar-SA"/>
      </w:rPr>
    </w:lvl>
    <w:lvl w:ilvl="2" w:tplc="0F9A0740">
      <w:numFmt w:val="bullet"/>
      <w:lvlText w:val="•"/>
      <w:lvlJc w:val="left"/>
      <w:pPr>
        <w:ind w:left="2221" w:hanging="284"/>
      </w:pPr>
      <w:rPr>
        <w:rFonts w:hint="default"/>
        <w:lang w:val="en-US" w:eastAsia="en-US" w:bidi="ar-SA"/>
      </w:rPr>
    </w:lvl>
    <w:lvl w:ilvl="3" w:tplc="9E26C3FA">
      <w:numFmt w:val="bullet"/>
      <w:lvlText w:val="•"/>
      <w:lvlJc w:val="left"/>
      <w:pPr>
        <w:ind w:left="3111" w:hanging="284"/>
      </w:pPr>
      <w:rPr>
        <w:rFonts w:hint="default"/>
        <w:lang w:val="en-US" w:eastAsia="en-US" w:bidi="ar-SA"/>
      </w:rPr>
    </w:lvl>
    <w:lvl w:ilvl="4" w:tplc="FA0673AC">
      <w:numFmt w:val="bullet"/>
      <w:lvlText w:val="•"/>
      <w:lvlJc w:val="left"/>
      <w:pPr>
        <w:ind w:left="4002" w:hanging="284"/>
      </w:pPr>
      <w:rPr>
        <w:rFonts w:hint="default"/>
        <w:lang w:val="en-US" w:eastAsia="en-US" w:bidi="ar-SA"/>
      </w:rPr>
    </w:lvl>
    <w:lvl w:ilvl="5" w:tplc="1932F2F0">
      <w:numFmt w:val="bullet"/>
      <w:lvlText w:val="•"/>
      <w:lvlJc w:val="left"/>
      <w:pPr>
        <w:ind w:left="4893" w:hanging="284"/>
      </w:pPr>
      <w:rPr>
        <w:rFonts w:hint="default"/>
        <w:lang w:val="en-US" w:eastAsia="en-US" w:bidi="ar-SA"/>
      </w:rPr>
    </w:lvl>
    <w:lvl w:ilvl="6" w:tplc="74C88696">
      <w:numFmt w:val="bullet"/>
      <w:lvlText w:val="•"/>
      <w:lvlJc w:val="left"/>
      <w:pPr>
        <w:ind w:left="5783" w:hanging="284"/>
      </w:pPr>
      <w:rPr>
        <w:rFonts w:hint="default"/>
        <w:lang w:val="en-US" w:eastAsia="en-US" w:bidi="ar-SA"/>
      </w:rPr>
    </w:lvl>
    <w:lvl w:ilvl="7" w:tplc="BB8214EA">
      <w:numFmt w:val="bullet"/>
      <w:lvlText w:val="•"/>
      <w:lvlJc w:val="left"/>
      <w:pPr>
        <w:ind w:left="6674" w:hanging="284"/>
      </w:pPr>
      <w:rPr>
        <w:rFonts w:hint="default"/>
        <w:lang w:val="en-US" w:eastAsia="en-US" w:bidi="ar-SA"/>
      </w:rPr>
    </w:lvl>
    <w:lvl w:ilvl="8" w:tplc="B95A5E48">
      <w:numFmt w:val="bullet"/>
      <w:lvlText w:val="•"/>
      <w:lvlJc w:val="left"/>
      <w:pPr>
        <w:ind w:left="7565" w:hanging="284"/>
      </w:pPr>
      <w:rPr>
        <w:rFonts w:hint="default"/>
        <w:lang w:val="en-US" w:eastAsia="en-US" w:bidi="ar-SA"/>
      </w:rPr>
    </w:lvl>
  </w:abstractNum>
  <w:num w:numId="1" w16cid:durableId="1483083720">
    <w:abstractNumId w:val="0"/>
  </w:num>
  <w:num w:numId="2" w16cid:durableId="426926409">
    <w:abstractNumId w:val="1"/>
  </w:num>
  <w:num w:numId="3" w16cid:durableId="385028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12"/>
    <w:rsid w:val="00070B0C"/>
    <w:rsid w:val="000B6750"/>
    <w:rsid w:val="001B60B6"/>
    <w:rsid w:val="00283A23"/>
    <w:rsid w:val="00371F45"/>
    <w:rsid w:val="003C6B7B"/>
    <w:rsid w:val="003D24F8"/>
    <w:rsid w:val="004143E6"/>
    <w:rsid w:val="004353BC"/>
    <w:rsid w:val="0043784D"/>
    <w:rsid w:val="00443E9C"/>
    <w:rsid w:val="004A3296"/>
    <w:rsid w:val="004E6529"/>
    <w:rsid w:val="005D06A8"/>
    <w:rsid w:val="005D2F6F"/>
    <w:rsid w:val="00631684"/>
    <w:rsid w:val="00672882"/>
    <w:rsid w:val="006C640B"/>
    <w:rsid w:val="007A7496"/>
    <w:rsid w:val="007F2912"/>
    <w:rsid w:val="008F0033"/>
    <w:rsid w:val="00905C78"/>
    <w:rsid w:val="00937478"/>
    <w:rsid w:val="00990C5A"/>
    <w:rsid w:val="009F69C1"/>
    <w:rsid w:val="00A26FB9"/>
    <w:rsid w:val="00A35D6F"/>
    <w:rsid w:val="00B4022C"/>
    <w:rsid w:val="00B40F6C"/>
    <w:rsid w:val="00B44FE6"/>
    <w:rsid w:val="00BF0A66"/>
    <w:rsid w:val="00C30D46"/>
    <w:rsid w:val="00C748B9"/>
    <w:rsid w:val="00C8442D"/>
    <w:rsid w:val="00CC72F7"/>
    <w:rsid w:val="00CF4FEA"/>
    <w:rsid w:val="00D67788"/>
    <w:rsid w:val="00DA4702"/>
    <w:rsid w:val="00E37A96"/>
    <w:rsid w:val="00EB0C84"/>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3828"/>
  <w15:chartTrackingRefBased/>
  <w15:docId w15:val="{45C73004-F2C2-4B4C-B39A-2ACD2702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598099157">
      <w:bodyDiv w:val="1"/>
      <w:marLeft w:val="0"/>
      <w:marRight w:val="0"/>
      <w:marTop w:val="0"/>
      <w:marBottom w:val="0"/>
      <w:divBdr>
        <w:top w:val="none" w:sz="0" w:space="0" w:color="auto"/>
        <w:left w:val="none" w:sz="0" w:space="0" w:color="auto"/>
        <w:bottom w:val="none" w:sz="0" w:space="0" w:color="auto"/>
        <w:right w:val="none" w:sz="0" w:space="0" w:color="auto"/>
      </w:divBdr>
    </w:div>
    <w:div w:id="1164662320">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Audi_template-PressWord_2023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3" ma:contentTypeDescription="Crée un document." ma:contentTypeScope="" ma:versionID="c1c795dee0f514f911f2a1cf4d388ae8">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7316c7f82a724488e3b995a73d319ff0"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6FA6A-D434-4D80-A700-18E0CCF54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44AA6-9339-466C-834E-680E3CB27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Audi_template-PressWord_2023_FR</Template>
  <TotalTime>0</TotalTime>
  <Pages>5</Pages>
  <Words>1641</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9</cp:revision>
  <dcterms:created xsi:type="dcterms:W3CDTF">2023-05-04T12:50:00Z</dcterms:created>
  <dcterms:modified xsi:type="dcterms:W3CDTF">2023-05-05T06:31:00Z</dcterms:modified>
</cp:coreProperties>
</file>